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ZÁRÓ SZAKMAI BESZÁMOLÓ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A Csele-Borza Völgye Egyesület VP6-19.2.1.-16-8.1.1-17 kódszámú, „Gazdasági potenciál fejlesztése” című felhívás nyertes 1928357953 projektazonosító számú pályázata kapcsán az alábbiak valósultak meg a projektben:</w:t>
      </w:r>
    </w:p>
    <w:p w:rsidR="00000000" w:rsidDel="00000000" w:rsidP="00000000" w:rsidRDefault="00000000" w:rsidRPr="00000000" w14:paraId="00000003">
      <w:pPr>
        <w:contextualSpacing w:val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Beszerzésre kerültek a következő eszközök: 1 db fénymásoló (nyomtató), 1 db tablet, 5 db klíma, 1 db weboldal készítés, 1 db laptop (notebook), 1 db mobiltelefon.</w:t>
      </w:r>
    </w:p>
    <w:p w:rsidR="00000000" w:rsidDel="00000000" w:rsidP="00000000" w:rsidRDefault="00000000" w:rsidRPr="00000000" w14:paraId="00000004">
      <w:pPr>
        <w:contextualSpacing w:val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Mivel a támogatási kérelem elbírálása meglehetősen elhúzódott (2018.05.03. – 2020.05.07.), időközben a vállalkozás beindításra került. A vállalkozói tevékenység megkezdésének napja: 2018.12.04. A vállalkozás lakossági és céges ügyfelek számára nyújt klíma-, hűtés- és légtechnika szerelést, amibe beletartozik a berendezések telepítése, karbantartása, tisztítása és javítása is.</w:t>
      </w:r>
    </w:p>
    <w:p w:rsidR="00000000" w:rsidDel="00000000" w:rsidP="00000000" w:rsidRDefault="00000000" w:rsidRPr="00000000" w14:paraId="00000005">
      <w:pPr>
        <w:contextualSpacing w:val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A nyilvánosság biztosításának érdekében tájékoztató tábla került kihelyezésre a vállalkozás székhelyére.</w:t>
      </w:r>
    </w:p>
    <w:p w:rsidR="00000000" w:rsidDel="00000000" w:rsidP="00000000" w:rsidRDefault="00000000" w:rsidRPr="00000000" w14:paraId="00000006">
      <w:pPr>
        <w:contextualSpacing w:val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Eredményesség: Beszerzésre kerültek a fent említett eszközök, amelyek segítségével a vállalkozás eredményesebben tud működni. A vállalkozás indítása megtörtént, azóta is sikeresen működik, a projekt elérte célját.</w:t>
      </w:r>
    </w:p>
    <w:p w:rsidR="00000000" w:rsidDel="00000000" w:rsidP="00000000" w:rsidRDefault="00000000" w:rsidRPr="00000000" w14:paraId="00000007">
      <w:pPr>
        <w:contextualSpacing w:val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Hatékonyság: A projekt megvalósítása során szem előtt tartottuk a költséghatékonyság és a hatékony pénzfelhasználás elvét. Minden beszerzés során tájékozódtunk a piaci árszínvonalról, bekértünk több árajánlatot is, és a legjobb ár/érték arányt képviselőtől rendeltünk. A leginkább költséghatékony az a technológia, amelyik a legkisebb ráfordítással a legnagyobb eredményt éri el. Így nem csak az a fontos, hogy minél olcsóbban szerezzünk be valamit, hanem az is, hogy a beszerzett termék minél magasabb színvonalat képviseljen teljesítmény, tartósság, energiafelhasználás és felhasználóbarátság szempontjából.</w:t>
      </w:r>
    </w:p>
    <w:p w:rsidR="00000000" w:rsidDel="00000000" w:rsidP="00000000" w:rsidRDefault="00000000" w:rsidRPr="00000000" w14:paraId="00000008">
      <w:pPr>
        <w:contextualSpacing w:val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Bár, 2023. április 21.</w:t>
      </w:r>
    </w:p>
    <w:p w:rsidR="00000000" w:rsidDel="00000000" w:rsidP="00000000" w:rsidRDefault="00000000" w:rsidRPr="00000000" w14:paraId="0000000A">
      <w:pPr>
        <w:contextualSpacing w:val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center"/>
        <w:rPr>
          <w:rFonts w:ascii="Tahoma" w:cs="Tahoma" w:eastAsia="Tahoma" w:hAnsi="Tahom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1417" w:top="851" w:left="1417" w:right="1417" w:header="708" w:footer="12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33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-217169</wp:posOffset>
          </wp:positionH>
          <wp:positionV relativeFrom="paragraph">
            <wp:posOffset>149860</wp:posOffset>
          </wp:positionV>
          <wp:extent cx="885825" cy="868045"/>
          <wp:effectExtent b="0" l="0" r="0" t="0"/>
          <wp:wrapSquare wrapText="bothSides" distB="0" distT="0" distL="114300" distR="114300"/>
          <wp:docPr descr="http://ec.europa.eu/agriculture/rur/leaderplus/images/Logos/2.gif" id="21" name="image2.png"/>
          <a:graphic>
            <a:graphicData uri="http://schemas.openxmlformats.org/drawingml/2006/picture">
              <pic:pic>
                <pic:nvPicPr>
                  <pic:cNvPr descr="http://ec.europa.eu/agriculture/rur/leaderplus/images/Logos/2.gif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8680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5116195</wp:posOffset>
          </wp:positionH>
          <wp:positionV relativeFrom="paragraph">
            <wp:posOffset>0</wp:posOffset>
          </wp:positionV>
          <wp:extent cx="1447800" cy="1447800"/>
          <wp:effectExtent b="0" l="0" r="0" t="0"/>
          <wp:wrapSquare wrapText="bothSides" distB="0" distT="0" distL="114300" distR="114300"/>
          <wp:docPr descr="C:\Users\CSELE-2\AppData\Local\Microsoft\Windows\INetCache\Content.Word\szechenyi_2020_logo_allo_color_gradient_CMYK.JPG" id="20" name="image1.png"/>
          <a:graphic>
            <a:graphicData uri="http://schemas.openxmlformats.org/drawingml/2006/picture">
              <pic:pic>
                <pic:nvPicPr>
                  <pic:cNvPr descr="C:\Users\CSELE-2\AppData\Local\Microsoft\Windows\INetCache\Content.Word\szechenyi_2020_logo_allo_color_gradient_CMYK.JP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33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BC2E70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BC2E7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 w:val="1"/>
    <w:rsid w:val="00F96FA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 w:val="1"/>
    <w:rsid w:val="00F96FAB"/>
    <w:pPr>
      <w:ind w:left="720"/>
      <w:contextualSpacing w:val="1"/>
    </w:pPr>
  </w:style>
  <w:style w:type="character" w:styleId="Kiemels2">
    <w:name w:val="Strong"/>
    <w:basedOn w:val="Bekezdsalapbettpusa"/>
    <w:uiPriority w:val="22"/>
    <w:qFormat w:val="1"/>
    <w:rsid w:val="00F96FAB"/>
    <w:rPr>
      <w:b w:val="1"/>
      <w:bCs w:val="1"/>
    </w:rPr>
  </w:style>
  <w:style w:type="paragraph" w:styleId="NormlWeb">
    <w:name w:val="Normal (Web)"/>
    <w:basedOn w:val="Norml"/>
    <w:uiPriority w:val="99"/>
    <w:unhideWhenUsed w:val="1"/>
    <w:rsid w:val="00F96F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 w:val="1"/>
    <w:rsid w:val="007669A1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7669A1"/>
  </w:style>
  <w:style w:type="paragraph" w:styleId="llb">
    <w:name w:val="footer"/>
    <w:basedOn w:val="Norml"/>
    <w:link w:val="llbChar"/>
    <w:uiPriority w:val="99"/>
    <w:unhideWhenUsed w:val="1"/>
    <w:rsid w:val="007669A1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7669A1"/>
  </w:style>
  <w:style w:type="paragraph" w:styleId="BasicParagraph" w:customStyle="1">
    <w:name w:val="[Basic Paragraph]"/>
    <w:basedOn w:val="Norml"/>
    <w:uiPriority w:val="99"/>
    <w:rsid w:val="00F96C4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eastAsia="Times New Roman" w:hAnsi="Times New Roman"/>
      <w:color w:val="000000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